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2E5A" w14:textId="748C7525" w:rsidR="00942D1E" w:rsidRDefault="006E3CF3">
      <w:r>
        <w:rPr>
          <w:rFonts w:hint="eastAsia"/>
        </w:rPr>
        <w:t>考虑一个双原子分子，每个原子仅有一个轨道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(r-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hint="eastAsia"/>
        </w:rPr>
        <w:t>，注意这里的波函数与</w:t>
      </w:r>
      <m:oMath>
        <m:r>
          <w:rPr>
            <w:rFonts w:ascii="Cambria Math" w:hAnsi="Cambria Math" w:hint="eastAsia"/>
          </w:rPr>
          <m:t>k</m:t>
        </m:r>
      </m:oMath>
      <w:r>
        <w:rPr>
          <w:rFonts w:hint="eastAsia"/>
        </w:rPr>
        <w:t>无关，所以只有能级，无法形成能带</w:t>
      </w:r>
    </w:p>
    <w:p w14:paraId="4B76F112" w14:textId="186E88C3" w:rsidR="006E3CF3" w:rsidRDefault="006E3CF3">
      <w:r>
        <w:rPr>
          <w:rFonts w:hint="eastAsia"/>
        </w:rPr>
        <w:t>此时的哈密顿量为</w:t>
      </w:r>
    </w:p>
    <w:p w14:paraId="6381615A" w14:textId="6AD08895" w:rsidR="006E3CF3" w:rsidRPr="00D54716" w:rsidRDefault="006E3CF3">
      <m:oMathPara>
        <m:oMath>
          <m:r>
            <w:rPr>
              <w:rFonts w:ascii="Cambria Math" w:hAnsi="Cambria Math" w:hint="eastAsia"/>
            </w:rPr>
            <m:t>H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2m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z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z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den>
          </m:f>
        </m:oMath>
      </m:oMathPara>
    </w:p>
    <w:p w14:paraId="5D14AD58" w14:textId="1B52008E" w:rsidR="00D54716" w:rsidRDefault="00D54716">
      <w:r>
        <w:rPr>
          <w:rFonts w:hint="eastAsia"/>
        </w:rPr>
        <w:t>将轨道作用于哈密顿量两端，写成矩阵形式：</w:t>
      </w:r>
    </w:p>
    <w:p w14:paraId="33EBF72B" w14:textId="5CE636B9" w:rsidR="00D54716" w:rsidRPr="00D54716" w:rsidRDefault="00EA08C2"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⟨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⟩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⟨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⟩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⟨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⟩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⟨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⟩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</m:mr>
              </m:m>
            </m:e>
          </m:d>
        </m:oMath>
      </m:oMathPara>
    </w:p>
    <w:p w14:paraId="18F5D0DB" w14:textId="371A0B3D" w:rsidR="00D54716" w:rsidRDefault="006D3EAE">
      <w:r>
        <w:rPr>
          <w:rFonts w:hint="eastAsia"/>
        </w:rPr>
        <w:t>其中</w:t>
      </w:r>
    </w:p>
    <w:p w14:paraId="7FE3087F" w14:textId="5404E02D" w:rsidR="00D54716" w:rsidRPr="006D3EAE" w:rsidRDefault="00D54716">
      <m:oMathPara>
        <m:oMath>
          <m:r>
            <w:rPr>
              <w:rFonts w:ascii="Cambria Math" w:hAnsi="Cambria Math"/>
            </w:rPr>
            <m:t>ε=</m:t>
          </m:r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2m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z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r-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z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r-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den>
                  </m:f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ε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-</m:t>
          </m:r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z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r-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den>
                  </m:f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</m:oMath>
      </m:oMathPara>
    </w:p>
    <w:p w14:paraId="226A59F9" w14:textId="77777777" w:rsidR="00BC20DE" w:rsidRPr="00BC20DE" w:rsidRDefault="006D3EAE">
      <m:oMathPara>
        <m:oMath>
          <m:r>
            <w:rPr>
              <w:rFonts w:ascii="Cambria Math" w:hAnsi="Cambria Math"/>
            </w:rPr>
            <m:t>t=</m:t>
          </m:r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2m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z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r-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z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r-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den>
                  </m:f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ε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-</m:t>
          </m:r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z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r-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den>
                  </m:f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14:paraId="03B082E2" w14:textId="3D9EC516" w:rsidR="00BC20DE" w:rsidRPr="00BC20DE" w:rsidRDefault="00EA08C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S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 w:rsidR="00BC20DE">
        <w:rPr>
          <w:rFonts w:hint="eastAsia"/>
        </w:rPr>
        <w:t>称为交叠矩阵元，一级近似下可以认为恒为0</w:t>
      </w:r>
    </w:p>
    <w:p w14:paraId="71A0A7FB" w14:textId="717A6061" w:rsidR="006D3EAE" w:rsidRDefault="006D3EAE">
      <w:r>
        <w:rPr>
          <w:rFonts w:hint="eastAsia"/>
        </w:rPr>
        <w:t>可解得</w:t>
      </w:r>
    </w:p>
    <w:p w14:paraId="7ED04B77" w14:textId="0D2A6541" w:rsidR="006D3EAE" w:rsidRPr="00BC20DE" w:rsidRDefault="00EA08C2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=ε+t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=ε-t</m:t>
                  </m:r>
                </m:e>
              </m:eqArr>
            </m:e>
          </m:d>
        </m:oMath>
      </m:oMathPara>
    </w:p>
    <w:p w14:paraId="2E7B2CA8" w14:textId="00DFED26" w:rsidR="00BC20DE" w:rsidRDefault="00BC20DE">
      <w:r>
        <w:rPr>
          <w:rFonts w:hint="eastAsia"/>
        </w:rPr>
        <w:t>原子轨道线性组合法（linear</w:t>
      </w:r>
      <w:r>
        <w:t xml:space="preserve"> combination of atomic orbitals</w:t>
      </w:r>
      <w:r>
        <w:rPr>
          <w:rFonts w:hint="eastAsia"/>
        </w:rPr>
        <w:t>）</w:t>
      </w:r>
    </w:p>
    <w:p w14:paraId="29998088" w14:textId="34832A44" w:rsidR="00BC20DE" w:rsidRDefault="00BC20DE">
      <w:r>
        <w:rPr>
          <w:rFonts w:hint="eastAsia"/>
        </w:rPr>
        <w:t>多体体系的本征波函数可以表示为原子轨道的线性组合：</w:t>
      </w:r>
    </w:p>
    <w:p w14:paraId="26F94C05" w14:textId="26289618" w:rsidR="00BC20DE" w:rsidRPr="00646D3B" w:rsidRDefault="00646D3B">
      <m:oMathPara>
        <m:oMath>
          <m:r>
            <w:rPr>
              <w:rFonts w:ascii="Cambria Math" w:hAnsi="Cambria Math"/>
            </w:rPr>
            <m:t>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iα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iα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</w:rPr>
                <m:t>(r-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nary>
        </m:oMath>
      </m:oMathPara>
    </w:p>
    <w:p w14:paraId="7E12D3EF" w14:textId="0BE11573" w:rsidR="00646D3B" w:rsidRDefault="00646D3B">
      <w:r>
        <w:rPr>
          <w:rFonts w:hint="eastAsia"/>
        </w:rPr>
        <w:t>其中i</w:t>
      </w:r>
      <w:proofErr w:type="gramStart"/>
      <w:r>
        <w:rPr>
          <w:rFonts w:hint="eastAsia"/>
        </w:rPr>
        <w:t>指第</w:t>
      </w:r>
      <w:proofErr w:type="gramEnd"/>
      <w:r>
        <w:rPr>
          <w:rFonts w:hint="eastAsia"/>
        </w:rPr>
        <w:t>i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原胞，</w:t>
      </w:r>
      <m:oMath>
        <m:r>
          <w:rPr>
            <w:rFonts w:ascii="Cambria Math" w:hAnsi="Cambria Math"/>
          </w:rPr>
          <m:t>α</m:t>
        </m:r>
      </m:oMath>
      <w:r>
        <w:rPr>
          <w:rFonts w:hint="eastAsia"/>
        </w:rPr>
        <w:t>指这个原胞中的轨道</w:t>
      </w:r>
    </w:p>
    <w:p w14:paraId="5500A648" w14:textId="420DD5AC" w:rsidR="00646D3B" w:rsidRDefault="00646D3B">
      <w:r>
        <w:rPr>
          <w:rFonts w:hint="eastAsia"/>
        </w:rPr>
        <w:t>对于具有周期性边界条件的固体体系而言，利用Bloch定理及LOCA方法，</w:t>
      </w:r>
      <w:r w:rsidR="0006194E">
        <w:rPr>
          <w:rFonts w:hint="eastAsia"/>
        </w:rPr>
        <w:t>我们可以只关注某一个单胞，即利用这一个单胞中原子的波函数及</w:t>
      </w:r>
      <w:proofErr w:type="gramStart"/>
      <w:r w:rsidR="0006194E">
        <w:rPr>
          <w:rFonts w:hint="eastAsia"/>
        </w:rPr>
        <w:t>倒空间</w:t>
      </w:r>
      <w:proofErr w:type="gramEnd"/>
      <w:r w:rsidR="0006194E">
        <w:rPr>
          <w:rFonts w:hint="eastAsia"/>
        </w:rPr>
        <w:t>的矢量k来构建哈密顿量的基函数：</w:t>
      </w:r>
    </w:p>
    <w:p w14:paraId="76619F95" w14:textId="45789748" w:rsidR="0006194E" w:rsidRPr="0011203F" w:rsidRDefault="00EA08C2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k,r-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exp</m:t>
                  </m:r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ik∙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bSup>
                    </m:e>
                  </m:d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(r-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bSup>
              <m:r>
                <w:rPr>
                  <w:rFonts w:ascii="Cambria Math" w:hAnsi="Cambria Math"/>
                </w:rPr>
                <m:t>)</m:t>
              </m:r>
            </m:e>
          </m:nary>
        </m:oMath>
      </m:oMathPara>
    </w:p>
    <w:p w14:paraId="7B584A67" w14:textId="25ACE027" w:rsidR="0011203F" w:rsidRDefault="0011203F">
      <w:pPr>
        <w:rPr>
          <w:iCs/>
        </w:rPr>
      </w:pPr>
      <w:r>
        <w:rPr>
          <w:rFonts w:hint="eastAsia"/>
          <w:iCs/>
        </w:rPr>
        <w:t>在某一个单胞中，波函数又是上述波函数的组合：</w:t>
      </w:r>
    </w:p>
    <w:p w14:paraId="741FFCA6" w14:textId="7441C4E3" w:rsidR="0011203F" w:rsidRPr="003605D3" w:rsidRDefault="0011203F">
      <w:pPr>
        <w:rPr>
          <w:iCs/>
        </w:rPr>
      </w:pPr>
      <m:oMathPara>
        <m:oMath>
          <m:r>
            <w:rPr>
              <w:rFonts w:ascii="Cambria Math" w:hAnsi="Cambria Math"/>
            </w:rPr>
            <m:t>ψ=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Ψ</m:t>
              </m:r>
              <m:ctrlPr>
                <w:rPr>
                  <w:rFonts w:ascii="Cambria Math" w:hAnsi="Cambria Math"/>
                  <w:iCs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Ψ</m:t>
              </m:r>
              <m:ctrlPr>
                <w:rPr>
                  <w:rFonts w:ascii="Cambria Math" w:hAnsi="Cambria Math"/>
                  <w:iCs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+…</m:t>
          </m:r>
        </m:oMath>
      </m:oMathPara>
    </w:p>
    <w:p w14:paraId="7BCE55A3" w14:textId="087E5693" w:rsidR="003605D3" w:rsidRDefault="003605D3">
      <w:pPr>
        <w:rPr>
          <w:iCs/>
        </w:rPr>
      </w:pPr>
      <w:r>
        <w:rPr>
          <w:rFonts w:hint="eastAsia"/>
          <w:iCs/>
        </w:rPr>
        <w:t>假设原胞中有两个原子，</w:t>
      </w:r>
    </w:p>
    <w:p w14:paraId="71CC08C3" w14:textId="1240116E" w:rsidR="003605D3" w:rsidRPr="0011203F" w:rsidRDefault="003605D3">
      <w:pPr>
        <w:rPr>
          <w:iCs/>
        </w:rPr>
      </w:pPr>
      <m:oMathPara>
        <m:oMath>
          <m:r>
            <w:rPr>
              <w:rFonts w:ascii="Cambria Math" w:hAnsi="Cambria Math"/>
            </w:rPr>
            <m:t>ψ=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Ψ</m:t>
              </m:r>
              <m:ctrlPr>
                <w:rPr>
                  <w:rFonts w:ascii="Cambria Math" w:hAnsi="Cambria Math"/>
                  <w:iCs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Ψ</m:t>
              </m:r>
              <m:ctrlPr>
                <w:rPr>
                  <w:rFonts w:ascii="Cambria Math" w:hAnsi="Cambria Math"/>
                  <w:iCs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4E77C791" w14:textId="71FF75C1" w:rsidR="0011203F" w:rsidRDefault="0011203F">
      <w:pPr>
        <w:rPr>
          <w:iCs/>
        </w:rPr>
      </w:pPr>
      <w:r>
        <w:rPr>
          <w:rFonts w:hint="eastAsia"/>
          <w:iCs/>
        </w:rPr>
        <w:t>作用于晶体的哈密顿量上：</w:t>
      </w:r>
    </w:p>
    <w:p w14:paraId="70556B97" w14:textId="054624A9" w:rsidR="0011203F" w:rsidRPr="0011203F" w:rsidRDefault="0011203F">
      <w:pPr>
        <w:rPr>
          <w:iCs/>
        </w:rPr>
      </w:pPr>
      <m:oMathPara>
        <m:oMath>
          <m:r>
            <w:rPr>
              <w:rFonts w:ascii="Cambria Math" w:hAnsi="Cambria Math" w:hint="eastAsia"/>
            </w:rPr>
            <m:t>H</m:t>
          </m:r>
          <m:r>
            <w:rPr>
              <w:rFonts w:ascii="Cambria Math" w:hAnsi="Cambria Math"/>
            </w:rPr>
            <m:t>ψ=Eψ</m:t>
          </m:r>
        </m:oMath>
      </m:oMathPara>
    </w:p>
    <w:p w14:paraId="6EF929A1" w14:textId="788C40FB" w:rsidR="0011203F" w:rsidRDefault="003605D3">
      <w:pPr>
        <w:rPr>
          <w:iCs/>
        </w:rPr>
      </w:pPr>
      <w:r>
        <w:rPr>
          <w:rFonts w:hint="eastAsia"/>
          <w:iCs/>
        </w:rPr>
        <w:t>将上</w:t>
      </w:r>
      <w:proofErr w:type="gramStart"/>
      <w:r>
        <w:rPr>
          <w:rFonts w:hint="eastAsia"/>
          <w:iCs/>
        </w:rPr>
        <w:t>式左乘</w:t>
      </w:r>
      <w:proofErr w:type="gramEnd"/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37A5D3A5" w14:textId="1E97F9A8" w:rsidR="003605D3" w:rsidRPr="003605D3" w:rsidRDefault="00EA08C2">
      <w:pPr>
        <w:rPr>
          <w:i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qArrPr>
                <m:e>
                  <m:d>
                    <m:dPr>
                      <m:begChr m:val="⟨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ψ</m:t>
                      </m:r>
                    </m:e>
                  </m:d>
                  <m:r>
                    <w:rPr>
                      <w:rFonts w:ascii="Cambria Math" w:hAnsi="Cambria Math"/>
                    </w:rPr>
                    <m:t>=E⟨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|ψ⟩</m:t>
                  </m:r>
                </m:e>
                <m:e>
                  <m:d>
                    <m:dPr>
                      <m:begChr m:val="⟨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ψ</m:t>
                      </m:r>
                    </m:e>
                  </m:d>
                  <m:r>
                    <w:rPr>
                      <w:rFonts w:ascii="Cambria Math" w:hAnsi="Cambria Math"/>
                    </w:rPr>
                    <m:t>=E⟨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|ψ⟩</m:t>
                  </m:r>
                </m:e>
              </m:eqArr>
            </m:e>
          </m:d>
        </m:oMath>
      </m:oMathPara>
    </w:p>
    <w:p w14:paraId="49A33461" w14:textId="4F3A0380" w:rsidR="003605D3" w:rsidRDefault="003605D3">
      <w:pPr>
        <w:rPr>
          <w:iCs/>
        </w:rPr>
      </w:pPr>
      <w:r>
        <w:rPr>
          <w:rFonts w:hint="eastAsia"/>
          <w:iCs/>
        </w:rPr>
        <w:t>化简</w:t>
      </w:r>
    </w:p>
    <w:p w14:paraId="7FA532BE" w14:textId="0D879D56" w:rsidR="003605D3" w:rsidRPr="00BC2D4E" w:rsidRDefault="00EA08C2">
      <w:pPr>
        <w:rPr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</w:rPr>
                        <m:t>c</m:t>
                      </m:r>
                      <m:ctrlPr>
                        <w:rPr>
                          <w:rFonts w:ascii="Cambria Math" w:hAnsi="Cambria Math" w:hint="eastAsia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begChr m:val="⟨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</w:rPr>
                        <m:t>c</m:t>
                      </m:r>
                      <m:ctrlPr>
                        <w:rPr>
                          <w:rFonts w:ascii="Cambria Math" w:hAnsi="Cambria Math" w:hint="eastAsia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d>
                    <m:dPr>
                      <m:begChr m:val="⟨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</w:rPr>
                        <m:t>c</m:t>
                      </m:r>
                      <m:ctrlPr>
                        <w:rPr>
                          <w:rFonts w:ascii="Cambria Math" w:hAnsi="Cambria Math" w:hint="eastAsia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begChr m:val="⟨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</w:rPr>
                        <m:t>c</m:t>
                      </m:r>
                      <m:ctrlPr>
                        <w:rPr>
                          <w:rFonts w:ascii="Cambria Math" w:hAnsi="Cambria Math" w:hint="eastAsia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d>
                    <m:dPr>
                      <m:begChr m:val="⟨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eqArr>
            </m:e>
          </m:d>
        </m:oMath>
      </m:oMathPara>
    </w:p>
    <w:p w14:paraId="7F717CCC" w14:textId="77777777" w:rsidR="000B0785" w:rsidRDefault="00BC2D4E">
      <w:pPr>
        <w:rPr>
          <w:iCs/>
        </w:rPr>
      </w:pPr>
      <w:r>
        <w:rPr>
          <w:rFonts w:hint="eastAsia"/>
          <w:iCs/>
        </w:rPr>
        <w:t>写成矩阵形式</w:t>
      </w:r>
    </w:p>
    <w:p w14:paraId="21DB09BD" w14:textId="3FCDAC8D" w:rsidR="00BC2D4E" w:rsidRPr="000B0785" w:rsidRDefault="00EA08C2">
      <w:pPr>
        <w:rPr>
          <w:iCs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=E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14:paraId="5061732A" w14:textId="7078BB6E" w:rsidR="000B0785" w:rsidRDefault="00EA08C2">
      <w:pPr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=⟨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H|</m:t>
            </m:r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⟩</m:t>
        </m:r>
      </m:oMath>
      <w:r w:rsidR="00FE5308">
        <w:rPr>
          <w:rFonts w:hint="eastAsia"/>
          <w:iCs/>
        </w:rPr>
        <w:t xml:space="preserve"> </w:t>
      </w:r>
      <w:r w:rsidR="00FE5308">
        <w:rPr>
          <w:iCs/>
        </w:rPr>
        <w:t xml:space="preserve">  </w:t>
      </w:r>
      <w:r w:rsidR="00FE5308">
        <w:rPr>
          <w:rFonts w:hint="eastAsia"/>
          <w:iCs/>
        </w:rPr>
        <w:t>由于正交归</w:t>
      </w:r>
      <w:proofErr w:type="gramStart"/>
      <w:r w:rsidR="00FE5308">
        <w:rPr>
          <w:rFonts w:hint="eastAsia"/>
          <w:iCs/>
        </w:rPr>
        <w:t>一</w:t>
      </w:r>
      <w:proofErr w:type="gramEnd"/>
      <w:r w:rsidR="00FE5308">
        <w:rPr>
          <w:rFonts w:hint="eastAsia"/>
          <w:iCs/>
        </w:rPr>
        <w:t>性</w:t>
      </w:r>
    </w:p>
    <w:p w14:paraId="3CE1A757" w14:textId="4B5B7862" w:rsidR="00FE5308" w:rsidRPr="00FE5308" w:rsidRDefault="00EA08C2">
      <w:pPr>
        <w:rPr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 w:hint="eastAsia"/>
                </w:rPr>
                <m:t>22</m:t>
              </m:r>
            </m:sub>
          </m:sSub>
          <m:r>
            <w:rPr>
              <w:rFonts w:ascii="Cambria Math" w:hAnsi="Cambria Math"/>
            </w:rPr>
            <m:t>=⟨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 w:hint="eastAsia"/>
                </w:rPr>
                <m:t>2</m:t>
              </m:r>
            </m:sub>
          </m:sSub>
          <m:r>
            <w:rPr>
              <w:rFonts w:ascii="Cambria Math" w:hAnsi="Cambria Math"/>
            </w:rPr>
            <m:t>|</m:t>
          </m:r>
          <m:r>
            <w:rPr>
              <w:rFonts w:ascii="Cambria Math" w:hAnsi="Cambria Math"/>
            </w:rPr>
            <m:t>H|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 w:hint="eastAsia"/>
                </w:rPr>
                <m:t>2</m:t>
              </m:r>
            </m:sub>
          </m:sSub>
          <m:r>
            <w:rPr>
              <w:rFonts w:ascii="Cambria Math" w:hAnsi="Cambria Math"/>
            </w:rPr>
            <m:t>⟩</m:t>
          </m:r>
        </m:oMath>
      </m:oMathPara>
    </w:p>
    <w:p w14:paraId="22FBF70E" w14:textId="2066018A" w:rsidR="00FE5308" w:rsidRPr="00D03995" w:rsidRDefault="00EA08C2">
      <w:pPr>
        <w:rPr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l,m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ik∙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bSup>
                    </m:e>
                  </m:d>
                </m:sup>
              </m:sSup>
            </m:e>
          </m:nary>
          <m:r>
            <w:rPr>
              <w:rFonts w:ascii="Cambria Math" w:hAnsi="Cambria Math"/>
            </w:rPr>
            <m:t>⟨ϕ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r-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bSup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H</m:t>
              </m:r>
            </m:e>
          </m:d>
          <m:r>
            <w:rPr>
              <w:rFonts w:ascii="Cambria Math" w:hAnsi="Cambria Math"/>
            </w:rPr>
            <m:t>ϕ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r-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bSup>
            </m:e>
          </m:d>
          <m:r>
            <w:rPr>
              <w:rFonts w:ascii="Cambria Math" w:hAnsi="Cambria Math"/>
            </w:rPr>
            <m:t>⟩</m:t>
          </m:r>
        </m:oMath>
      </m:oMathPara>
    </w:p>
    <w:p w14:paraId="0455C31C" w14:textId="5D02200E" w:rsidR="00D03995" w:rsidRDefault="00D03995">
      <w:pPr>
        <w:rPr>
          <w:iCs/>
        </w:rPr>
      </w:pPr>
      <w:r>
        <w:rPr>
          <w:rFonts w:hint="eastAsia"/>
          <w:iCs/>
        </w:rPr>
        <w:t>可以令</w:t>
      </w:r>
      <m:oMath>
        <m:r>
          <w:rPr>
            <w:rFonts w:ascii="Cambria Math" w:hAnsi="Cambria Math" w:hint="eastAsia"/>
          </w:rPr>
          <m:t>t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⟨ϕ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r-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</m:sSubSup>
          </m:e>
        </m:d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ϕ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r-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</m:sSubSup>
          </m:e>
        </m:d>
        <m:r>
          <w:rPr>
            <w:rFonts w:ascii="Cambria Math" w:hAnsi="Cambria Math"/>
          </w:rPr>
          <m:t>⟩</m:t>
        </m:r>
      </m:oMath>
      <w:r>
        <w:rPr>
          <w:rFonts w:hint="eastAsia"/>
          <w:iCs/>
        </w:rPr>
        <w:t>，上式化为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 w:hint="eastAsia"/>
          </w:rPr>
          <m:t>t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>
            <m:r>
              <w:rPr>
                <w:rFonts w:ascii="Cambria Math" w:hAnsi="Cambria Math"/>
              </w:rPr>
              <m:t>l,m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ik∙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bSup>
                  </m:e>
                </m:d>
              </m:sup>
            </m:sSup>
          </m:e>
        </m:nary>
      </m:oMath>
    </w:p>
    <w:p w14:paraId="24134274" w14:textId="77777777" w:rsidR="00D03995" w:rsidRPr="00FE5308" w:rsidRDefault="00D03995">
      <w:pPr>
        <w:rPr>
          <w:iCs/>
        </w:rPr>
      </w:pPr>
    </w:p>
    <w:sectPr w:rsidR="00D03995" w:rsidRPr="00FE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456B" w14:textId="77777777" w:rsidR="00EA08C2" w:rsidRDefault="00EA08C2" w:rsidP="00665E04">
      <w:r>
        <w:separator/>
      </w:r>
    </w:p>
  </w:endnote>
  <w:endnote w:type="continuationSeparator" w:id="0">
    <w:p w14:paraId="6CC2A446" w14:textId="77777777" w:rsidR="00EA08C2" w:rsidRDefault="00EA08C2" w:rsidP="0066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F811" w14:textId="77777777" w:rsidR="00EA08C2" w:rsidRDefault="00EA08C2" w:rsidP="00665E04">
      <w:r>
        <w:separator/>
      </w:r>
    </w:p>
  </w:footnote>
  <w:footnote w:type="continuationSeparator" w:id="0">
    <w:p w14:paraId="53434BF8" w14:textId="77777777" w:rsidR="00EA08C2" w:rsidRDefault="00EA08C2" w:rsidP="0066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2E"/>
    <w:rsid w:val="0006194E"/>
    <w:rsid w:val="000B0785"/>
    <w:rsid w:val="0011203F"/>
    <w:rsid w:val="00303465"/>
    <w:rsid w:val="003605D3"/>
    <w:rsid w:val="004022B5"/>
    <w:rsid w:val="00646D3B"/>
    <w:rsid w:val="00665E04"/>
    <w:rsid w:val="006D3EAE"/>
    <w:rsid w:val="006E3CF3"/>
    <w:rsid w:val="007B4F32"/>
    <w:rsid w:val="00942D1E"/>
    <w:rsid w:val="0094782E"/>
    <w:rsid w:val="009C095F"/>
    <w:rsid w:val="00AB6BBB"/>
    <w:rsid w:val="00BC20DE"/>
    <w:rsid w:val="00BC2D4E"/>
    <w:rsid w:val="00D03995"/>
    <w:rsid w:val="00D54716"/>
    <w:rsid w:val="00E37837"/>
    <w:rsid w:val="00EA08C2"/>
    <w:rsid w:val="00F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9EF3F"/>
  <w15:chartTrackingRefBased/>
  <w15:docId w15:val="{6BC71C62-C768-4A47-8A9A-7DA68AF7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3CF3"/>
    <w:rPr>
      <w:color w:val="808080"/>
    </w:rPr>
  </w:style>
  <w:style w:type="paragraph" w:styleId="a4">
    <w:name w:val="header"/>
    <w:basedOn w:val="a"/>
    <w:link w:val="a5"/>
    <w:uiPriority w:val="99"/>
    <w:unhideWhenUsed/>
    <w:rsid w:val="00665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5E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5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5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谦</dc:creator>
  <cp:keywords/>
  <dc:description/>
  <cp:lastModifiedBy>谦</cp:lastModifiedBy>
  <cp:revision>4</cp:revision>
  <dcterms:created xsi:type="dcterms:W3CDTF">2022-05-24T08:25:00Z</dcterms:created>
  <dcterms:modified xsi:type="dcterms:W3CDTF">2022-05-24T12:20:00Z</dcterms:modified>
</cp:coreProperties>
</file>